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Тема :</w:t>
      </w:r>
      <w:r w:rsidRPr="007678D9">
        <w:rPr>
          <w:b/>
        </w:rPr>
        <w:t xml:space="preserve"> </w:t>
      </w:r>
      <w:r w:rsidRPr="007678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Ответственность в сфере предпринимательской деятельности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Ответственность предпринимателей —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обязанность и необхо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димость совершить определенные действия, направленные на вос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становление неисполненных установленных (договоренных) обязан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ностей (обязательств), нарушений прав хозяйствующих субъектов, клиентов, работников, государства. Соответственно, хозяйствующие партнеры, государственные органы несут ответственность перед пред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принимателями при невыполнении договорных обязательств, при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нятии решений, нарушающих права предпринимателей.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возникает из-за невыполнения установленных законами обязанностей и обязательств при неисполнении или нена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длежащем исполнении договоров, а именно за: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неисполнение обязательств перед бюджетом;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нарушение таможенных правил;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качество и безопасность товаров (работ, услуг);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 нарушение правил постановки на учет и ведения денежной наличности;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правонарушения в области строительства;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 нарушение законодательства об уплате обязательных платежей в государственные внебюджетные фонды.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10.2.  Виды ответственности предпринимателей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Совершая противоправные деяния, предприниматель несет сле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дующие виды ответственности: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уголовную;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административную;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налоговую;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 гражданско-правовую;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дисциплинарную;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 материальную.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Уголовная ответственность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это вид юридической ответствен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ности, заключающийся в ограничении прав и свобод лиц, виновных в совершении преступления, предусмотренного Уголовным кодек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сом РФ. Лицо подлежит ответственности только за те общественно опасные действия и наступившие общественно опасные последствия, в отношении которых установлена его вина. Уголовная ответствен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ность начинается с момента вступления в силу обвинительного при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говора, а полностью реализуется в отбытии наказания, назначенного судом.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уголовной ответственности предпринимателей явля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ется совершение действия, содержащего все признаки состава преступ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ления, предусмотренного УК РФ, в первую очередь в гл. 22 «Преступле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ния в сфере экономической деятельности». Виновным в преступлении признается лицо, совершившее противоправное деяние умышленно или по неосторожности. 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Видами уголовного оказания за противоправ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 действия при осуществлении предпринимательской деятельности являются: штраф; лишение права занимать определенные должности или заниматься определенной деятельностью; обязательные работы; исправительные работы; конфискация имущества; ограничение сво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боды; арест; лишение свободы на определенный срок.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Административная ответственность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вид юридической ответ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ственности граждан, должностных, юридических лиц за совершенное административное правонарушение. Порядок и основания привле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чения к административной ответственности регулируются Кодексом РФ об административных нарушениях и другими правовыми актами.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Административным правонарушением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признается посягающее на госу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дарственный или общественный порядок, права и свободы граждан, на установленный порядок управления противоправное, виновное действие, за которое законодательством предусмотрена администра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тивная ответственность.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Административная ответственность за правонарушение наступает, если эти нарушения по своему характеру не влекут за собой уголовной ответственности. За совершение административных правонарушений могут применяться следующие административные взыскания: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предупреждение;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штраф;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возмездное изъятие предмета, явившегося орудием совершения или непосредственно объектом административного правонарушения;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 конфискация предмета, явившегося орудием совершения или непосредственно объектом административного правонарушения;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исправительные работы;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 административный арест;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7) административное выдворение за пределы Российской Феде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рации иностранного лица или лица без гражданства;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8) лишение специального права (права торговли, права охоты).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должностным лицам могут быть применены только два вида ответственности: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предупреждение;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штраф.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Налоговая ответственность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вид юридической ответствен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ности физических и юридических лиц за налоговые правонарушения.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Налоговое правонарушение —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совершенное противоправное деяние налогоплательщика, налогового агента и их представителей, за которое установлена ответственность Налоговым кодексом РФ. К налоговым правонарушениям в соответствии с НК РФ относятся: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нарушен ие срока постановки на учет в налоговом органе, укло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нение от такового;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административное выдворение за пределы Российской Феде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рации иностранного лица или лица без гражданства;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3) нарушение срока представления сведений об открытии и за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крытии счета в банке;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4)незаконное воспрепятствование доступу должностного лица налогового органа на территорию или в помещение;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 нарушение правил составления и срока представления налого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вой декларации или иных документов;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 непредставление налоговому органу сведений о налогоплатель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щике, документов;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7) грубое нарушение правил учета доходов и расходов и объектов налогообложения;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8) неуплата или неполная уплата сумм налога;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9) невыполнение налоговым агентом обязанности по удержанию и перечислению налогов.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Налоговая ответственность за правонарушение физического лица наступает, если эти нарушения по своему характеру не влекут за собой уголовной ответственности. Распространяется на всех налогопла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тельщиков независимо от форм собственности, организационно-пра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вовых форм. Имеет исключительно имущественный характер, так как состоит в применении к нарушителю специальных финансовых санкций — штрафов.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Смягчающими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признаются следу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ющие обстоятельства: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совершение правонарушения вследствие стечения тяжелых личных или семейных обстоятельств;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совершение правонарушения под влиянием угрозы или при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нуждения либо в силу материальной, служебной или иной зависи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мости;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иные обстоятельства, которые судом могут быть признаны смягчающими.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Обстоятельством,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отягощающим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ответственность, признается со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вершение налогового правонарушения лицом, ранее привлекаемым к ответственности за аналогичное правонарушение. Лицо не может быть привлечено к ответственности за совершение налогового право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нарушения, если со дня его совершения либо со следующего дня после окончания налогового периода, в течение которого было совершено это правонарушение, истекли три года. Это положение не действует при совершении следующих налоговых правонарушений: грубое нару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шение правил учета доходов и расходов и объемов налогообложения, недоплата или неполная уплата сумм налога.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Формами ответственности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совершение налоговых правонару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шений являются административная и уголовная ответственности. Мерой ответственности являются налоговые санкции, которые уста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навливаются и применяются в виде денежных взысканий (штрафов) в установленном законодательством размере. При наличии хотя бы одного из смягчающих обстоятельств установленный размер санкции подлежит уменьшению не менее чем в 2 раза, а при наличии обстоя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тельств, отягчающих ответственность, установленный размер санкции (штрафа) увеличивается на 100%. При совершении одним лицом двух и более налоговых правонарушений налоговые 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санкции взыскивают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ся за каждое правонарушение в отдельности без поглощения менее строгой санкции более строгой. Налоговые санкции взыскиваются с налогоплательщиков только в судебном порядке, при этом налоговые органы могут обратиться в суд с иском о взыскании налоговой санкции не позднее б месяцев со дня обнаружения налогового правонарушения и составления соответствующего акта.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Гражданско-правовая ответственность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это система мер имущественного характера, принудительно применяемых к нарушителям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ражданских прав и обязанностей с целью восстановить положение, существовавшее до правонарушения. Система мер гражданско-пра-новой ответственности включает в себя два вида: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возмещение убытков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(компенсация морального вреда) и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санкции.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Особой мерой граждан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ско-правовой ответственности является ответственность за неиспол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нение денежного обязательства.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из видов гражданско-правовой ответственности является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субсидиарная ответственность,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предполагающая дополнительную ответственность лиц, которые наряду с должником отвечают перед кредитором за надлежащее исполнение обязательства. Субсидиарную ответственность несут: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члены полного товарищества по обязательствам товарищества;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члены потребительского кооператива по его обязательствам;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собственник имущества, закрепленного за учреждением, по обязательствам учреждения при недостаточности имущества;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 в случае несостоятельности (банкротства) дочернего общества.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Дисциплинарная ответственность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это санкция, которая применя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ется администрацией предприятия к работнику, в виде дисциплинар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взыскания за дисциплинарный проступок. Под дисциплинарным проступком понимается противоправное виновное невыполнение или ненадлежащее выполнение работником своих трудовых обязанностей. Дисциплинарная ответственность может наступить за: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отсутствие работника без уважительной причины на работе в пределах 3 часов в течение рабочего дня;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отказ работника без уважительных причин от выполнения тру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довых обязанностей;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 отказ или уклонение без уважительных причин работников некоторых профессий от медицинского освидетельствования.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Дисциплинарная ответственность существует в двух видах: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общая, предусмотренная Трудовым кодексом РФ;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специальная, возлагающаяся на работников в соответствии с уставами и положениями о дисциплине.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Меры взыскания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общей дисциплинарной ответственности: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замечание;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выговор;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строгий выговор;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увольнение.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Материальная ответственность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это обязанность работника воз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местить в установленном порядке и в определенных размерах имуще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ственный ущерб, причиненный по его вине предприятию в результате ненадлежащего исполнения им своих трудовых обязанностей. Во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просы материальной ответственности регулируются Кодексом законов о труде РФ (КЗоТ РФ) и рядом других нормативных актов.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Трудовое законодательство предусматривает следующие виды 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</w:t>
      </w:r>
      <w:r w:rsidRPr="007678D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териальной ответственности: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полная;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ограниченная.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10.3.   Органы, рассматривающие споры предпринимателей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Защита прав предпринимателей в основном осуществляется арбит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ражным судом, а в отдельных случаях — судом. В суде рассматриваются дела, если хотя бы одной из сторон является гражданин, не имеющий юридического статуса предпринимателя.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Арбитражный суд рассматривает споры предпринимателей между собой, возникающие, в частности, в связи с неисполнением или не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надлежащим исполнением договорных обязательств, а также споры в сфере управления. К числу таковых в первую очередь относятся возбуждаемые по инициативе предпринимателей споры о признании недействительными (полностью или частично) актов государственных органов, адресованные конкретным лицам или группе лиц, не соот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ветствующих законодательству и нарушающих охраняемые законом права и интересы предпринимателей (организаций и граждан), а также о возмещении убытков, причиненных такими актами; об обжаловании отказа о государственной регистрации; о взыскании штрафовантимо-нопольными, налоговыми и другими контролирующими органами, если законодательством не предусмотрено списание ими денежных, средств в бесспорном порядке; споры о возврате из бюджета неоснова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тельно списанных денежных средств в виде экономических санкций; споры по условию контрактов о принятии заказов на поставку для государственных нужд.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КОНТРОЛЬНЫЕ ВОПРОСЫ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ответственность предпринимателя?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какие противоправные деяния предприниматель несет ответ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ственность?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ответственности предпринимателей.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 уголовной ответственности.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налоговой ответственности.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Каковы взыскания за административное правонарушение?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Сущность дисциплинарной ответственности.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материальных взысканий.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</w:t>
      </w:r>
      <w:r w:rsidRPr="007678D9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рассматриваются предпринимательские споры?</w:t>
      </w:r>
    </w:p>
    <w:p w:rsidR="007678D9" w:rsidRPr="007678D9" w:rsidRDefault="007678D9" w:rsidP="007678D9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Какими способами можно обеспечить исполнение предпринима</w:t>
      </w:r>
      <w:r w:rsidRPr="007678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телями своих обязательств?</w:t>
      </w:r>
    </w:p>
    <w:p w:rsidR="007678D9" w:rsidRPr="003739FE" w:rsidRDefault="007678D9" w:rsidP="007678D9">
      <w:pPr>
        <w:shd w:val="clear" w:color="auto" w:fill="FFFFFF"/>
        <w:spacing w:before="100" w:beforeAutospacing="1" w:after="300" w:line="240" w:lineRule="auto"/>
        <w:jc w:val="center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lastRenderedPageBreak/>
        <w:t>ОЦЕНКА ЗНАНИЙ ОБУЧАЮЩЕГОСЯ</w:t>
      </w:r>
    </w:p>
    <w:p w:rsidR="007678D9" w:rsidRPr="003739FE" w:rsidRDefault="007678D9" w:rsidP="007678D9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</w:p>
    <w:p w:rsidR="007678D9" w:rsidRPr="003739FE" w:rsidRDefault="007678D9" w:rsidP="007678D9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color w:val="202020"/>
          <w:sz w:val="27"/>
          <w:szCs w:val="27"/>
          <w:lang w:eastAsia="ru-RU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678D9" w:rsidRPr="003739FE" w:rsidRDefault="00161D77" w:rsidP="007678D9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Оценивается в 100</w:t>
      </w:r>
      <w:bookmarkStart w:id="0" w:name="_GoBack"/>
      <w:bookmarkEnd w:id="0"/>
      <w:r w:rsidR="007678D9"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 xml:space="preserve"> баллов</w:t>
      </w:r>
    </w:p>
    <w:p w:rsidR="007678D9" w:rsidRPr="009F405E" w:rsidRDefault="007678D9" w:rsidP="007678D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05E">
        <w:rPr>
          <w:rFonts w:ascii="Times New Roman" w:hAnsi="Times New Roman" w:cs="Times New Roman"/>
          <w:b/>
          <w:sz w:val="24"/>
          <w:szCs w:val="24"/>
        </w:rPr>
        <w:t>ПОДГОТОВИТЬ РЕФЕРАТ</w:t>
      </w:r>
    </w:p>
    <w:p w:rsidR="006A7644" w:rsidRDefault="006A7644"/>
    <w:sectPr w:rsidR="006A7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5A2"/>
    <w:rsid w:val="00161D77"/>
    <w:rsid w:val="006A7644"/>
    <w:rsid w:val="007678D9"/>
    <w:rsid w:val="00A8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C1BD6"/>
  <w15:chartTrackingRefBased/>
  <w15:docId w15:val="{2D977A0B-3CC7-49C3-A6B6-C85E2183D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6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1857</Words>
  <Characters>10585</Characters>
  <Application>Microsoft Office Word</Application>
  <DocSecurity>0</DocSecurity>
  <Lines>88</Lines>
  <Paragraphs>24</Paragraphs>
  <ScaleCrop>false</ScaleCrop>
  <Company/>
  <LinksUpToDate>false</LinksUpToDate>
  <CharactersWithSpaces>12418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2023-01-09T10:19:00Z</dcterms:created>
  <dcterms:modified xsi:type="dcterms:W3CDTF">2025-09-10T10:42:00Z</dcterms:modified>
</cp:coreProperties>
</file>